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40" w:rsidRPr="0086176A" w:rsidRDefault="0086176A" w:rsidP="0018742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86176A">
        <w:rPr>
          <w:rFonts w:ascii="Arial" w:hAnsi="Arial" w:cs="Arial"/>
          <w:b/>
          <w:sz w:val="28"/>
          <w:szCs w:val="28"/>
          <w:u w:val="single"/>
        </w:rPr>
        <w:t>OFFERING PROJECT MANAGEMENT AND RESOURCE SCHEDULING AT YOUR SCHOOL SERVES 13 PATHWAYS AS AN APPLICATION LEVEL CLASS ALL AT ONCE!</w:t>
      </w:r>
    </w:p>
    <w:p w:rsidR="0086176A" w:rsidRDefault="0086176A" w:rsidP="0047749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(As listed in 2017-2018 KSDE Career Cluster Handbook)</w:t>
      </w:r>
    </w:p>
    <w:p w:rsidR="0086176A" w:rsidRPr="00477495" w:rsidRDefault="0086176A" w:rsidP="0047749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Project Management &amp; Resource Scheduling 21205 for 1 credit is </w:t>
      </w:r>
      <w:r w:rsidRPr="00477495">
        <w:rPr>
          <w:rFonts w:ascii="Arial" w:hAnsi="Arial" w:cs="Arial"/>
          <w:b/>
          <w:sz w:val="28"/>
          <w:szCs w:val="28"/>
        </w:rPr>
        <w:t>included in</w:t>
      </w:r>
      <w:r w:rsidR="00187420" w:rsidRPr="00477495">
        <w:rPr>
          <w:rFonts w:ascii="Arial" w:hAnsi="Arial" w:cs="Arial"/>
          <w:b/>
          <w:sz w:val="28"/>
          <w:szCs w:val="28"/>
        </w:rPr>
        <w:t xml:space="preserve"> ALL these pathways</w:t>
      </w:r>
      <w:r w:rsidRPr="00477495">
        <w:rPr>
          <w:rFonts w:ascii="Arial" w:hAnsi="Arial" w:cs="Arial"/>
          <w:b/>
          <w:sz w:val="28"/>
          <w:szCs w:val="28"/>
        </w:rPr>
        <w:t>:</w:t>
      </w:r>
    </w:p>
    <w:p w:rsidR="0086176A" w:rsidRPr="00477495" w:rsidRDefault="0086176A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>Energy 17.2071</w:t>
      </w:r>
    </w:p>
    <w:p w:rsidR="0086176A" w:rsidRPr="00477495" w:rsidRDefault="0086176A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>AV/Communications 09.0702</w:t>
      </w:r>
    </w:p>
    <w:p w:rsidR="0086176A" w:rsidRPr="00477495" w:rsidRDefault="0086176A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>Visual Arts 50.0499</w:t>
      </w:r>
    </w:p>
    <w:p w:rsidR="0086176A" w:rsidRPr="00477495" w:rsidRDefault="0086176A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>Cartography/Geospatial/Spatial Mathematics  15.1102</w:t>
      </w:r>
    </w:p>
    <w:p w:rsidR="00477495" w:rsidRPr="00477495" w:rsidRDefault="00477495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>Engineering &amp; Applied Mathematics  14.0101</w:t>
      </w:r>
    </w:p>
    <w:p w:rsidR="0086176A" w:rsidRPr="00477495" w:rsidRDefault="0086176A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>Biochemistry  14.1401</w:t>
      </w:r>
    </w:p>
    <w:p w:rsidR="0086176A" w:rsidRPr="00477495" w:rsidRDefault="0086176A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>Biomedical    14.0501</w:t>
      </w:r>
    </w:p>
    <w:p w:rsidR="0086176A" w:rsidRPr="00477495" w:rsidRDefault="00187420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>Health Science    51.9999</w:t>
      </w:r>
    </w:p>
    <w:p w:rsidR="00187420" w:rsidRPr="00477495" w:rsidRDefault="00187420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>Computer Science Engineering   11.0701</w:t>
      </w:r>
    </w:p>
    <w:p w:rsidR="00187420" w:rsidRPr="00477495" w:rsidRDefault="00477495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 xml:space="preserve"> </w:t>
      </w:r>
      <w:r w:rsidR="00187420" w:rsidRPr="00477495">
        <w:rPr>
          <w:rFonts w:ascii="Arial" w:hAnsi="Arial" w:cs="Arial"/>
          <w:b/>
          <w:sz w:val="28"/>
          <w:szCs w:val="28"/>
        </w:rPr>
        <w:t>Information Support &amp; Services Pathway  11.0301</w:t>
      </w:r>
    </w:p>
    <w:p w:rsidR="00187420" w:rsidRPr="00477495" w:rsidRDefault="00477495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 xml:space="preserve"> </w:t>
      </w:r>
      <w:r w:rsidR="00187420" w:rsidRPr="00477495">
        <w:rPr>
          <w:rFonts w:ascii="Arial" w:hAnsi="Arial" w:cs="Arial"/>
          <w:b/>
          <w:sz w:val="28"/>
          <w:szCs w:val="28"/>
        </w:rPr>
        <w:t>Network Systems Pathway    11.0901</w:t>
      </w:r>
    </w:p>
    <w:p w:rsidR="00187420" w:rsidRPr="00477495" w:rsidRDefault="00477495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 xml:space="preserve"> </w:t>
      </w:r>
      <w:r w:rsidR="00187420" w:rsidRPr="00477495">
        <w:rPr>
          <w:rFonts w:ascii="Arial" w:hAnsi="Arial" w:cs="Arial"/>
          <w:b/>
          <w:sz w:val="28"/>
          <w:szCs w:val="28"/>
        </w:rPr>
        <w:t>Programming and Software Development    11.0201</w:t>
      </w:r>
    </w:p>
    <w:p w:rsidR="00187420" w:rsidRPr="00477495" w:rsidRDefault="00477495" w:rsidP="004774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77495">
        <w:rPr>
          <w:rFonts w:ascii="Arial" w:hAnsi="Arial" w:cs="Arial"/>
          <w:b/>
          <w:sz w:val="28"/>
          <w:szCs w:val="28"/>
        </w:rPr>
        <w:t xml:space="preserve"> </w:t>
      </w:r>
      <w:r w:rsidR="00187420" w:rsidRPr="00477495">
        <w:rPr>
          <w:rFonts w:ascii="Arial" w:hAnsi="Arial" w:cs="Arial"/>
          <w:b/>
          <w:sz w:val="28"/>
          <w:szCs w:val="28"/>
        </w:rPr>
        <w:t>Web and Digital Communications   11.1004</w:t>
      </w:r>
    </w:p>
    <w:p w:rsidR="00477495" w:rsidRDefault="00477495" w:rsidP="00187420">
      <w:pPr>
        <w:rPr>
          <w:rFonts w:ascii="Arial" w:hAnsi="Arial" w:cs="Arial"/>
          <w:b/>
          <w:sz w:val="28"/>
          <w:szCs w:val="28"/>
        </w:rPr>
      </w:pPr>
    </w:p>
    <w:p w:rsidR="00187420" w:rsidRDefault="00187420" w:rsidP="001874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addition, according to ACT Research, the #1 reason why students don’t succeed their first year of college is TIME MANAGEMENT and also the research indicates that it takes at least 18 months for a student to “internalize” those TIME MANAGEMENT and PROJECT PLANNING SKILLS!  Project Management and Resource Scheduling 21205 addresses BOTH and works great while blended simultaneously with a core class like English 11 or American History that reaches EVERY STUDENT in time before they graduate from HS!</w:t>
      </w:r>
    </w:p>
    <w:p w:rsidR="00187420" w:rsidRDefault="00187420" w:rsidP="00187420">
      <w:pPr>
        <w:rPr>
          <w:rFonts w:ascii="Arial" w:hAnsi="Arial" w:cs="Arial"/>
          <w:b/>
          <w:sz w:val="28"/>
          <w:szCs w:val="28"/>
        </w:rPr>
      </w:pPr>
    </w:p>
    <w:p w:rsidR="00187420" w:rsidRPr="0086176A" w:rsidRDefault="00187420" w:rsidP="00187420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NEXT AVAILABLE PROJECT MANAGEMENT TEACHER CERTIFICATION TRAINING:  June 26-28, 2017 at </w:t>
      </w:r>
      <w:proofErr w:type="gramStart"/>
      <w:r>
        <w:rPr>
          <w:rFonts w:ascii="Arial" w:hAnsi="Arial" w:cs="Arial"/>
          <w:b/>
          <w:sz w:val="28"/>
          <w:szCs w:val="28"/>
        </w:rPr>
        <w:t>ESSDACK  8:30</w:t>
      </w:r>
      <w:proofErr w:type="gramEnd"/>
      <w:r>
        <w:rPr>
          <w:rFonts w:ascii="Arial" w:hAnsi="Arial" w:cs="Arial"/>
          <w:b/>
          <w:sz w:val="28"/>
          <w:szCs w:val="28"/>
        </w:rPr>
        <w:t>-3:30 with lunch on your own!</w:t>
      </w:r>
      <w:bookmarkStart w:id="0" w:name="_GoBack"/>
      <w:bookmarkEnd w:id="0"/>
    </w:p>
    <w:sectPr w:rsidR="00187420" w:rsidRPr="0086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47E1D"/>
    <w:multiLevelType w:val="hybridMultilevel"/>
    <w:tmpl w:val="1306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6A"/>
    <w:rsid w:val="000D72EE"/>
    <w:rsid w:val="00187420"/>
    <w:rsid w:val="00477495"/>
    <w:rsid w:val="00793287"/>
    <w:rsid w:val="0086176A"/>
    <w:rsid w:val="0093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B1D0F-3A16-4F8D-9D3A-AC6A5D1C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cleliam</dc:creator>
  <cp:keywords/>
  <dc:description/>
  <cp:lastModifiedBy>cleliam</cp:lastModifiedBy>
  <cp:revision>4</cp:revision>
  <dcterms:created xsi:type="dcterms:W3CDTF">2017-02-03T18:22:00Z</dcterms:created>
  <dcterms:modified xsi:type="dcterms:W3CDTF">2017-02-03T18:55:00Z</dcterms:modified>
</cp:coreProperties>
</file>